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5794E1C3" w:rsidR="00A56C86" w:rsidRPr="000C03DA" w:rsidRDefault="00F52541" w:rsidP="00905148">
            <w:pPr>
              <w:pStyle w:val="Titel"/>
              <w:suppressLineNumbers w:val="0"/>
              <w:spacing w:before="120" w:after="120"/>
              <w:rPr>
                <w:rFonts w:asciiTheme="minorHAnsi" w:hAnsiTheme="minorHAnsi" w:cstheme="minorHAnsi"/>
                <w:color w:val="919D23"/>
              </w:rPr>
            </w:pPr>
            <w:r w:rsidRPr="00F52541">
              <w:rPr>
                <w:rFonts w:asciiTheme="minorHAnsi" w:hAnsiTheme="minorHAnsi" w:cstheme="minorHAnsi"/>
                <w:color w:val="919D23"/>
              </w:rPr>
              <w:t>HoP-01-02-0</w:t>
            </w:r>
            <w:r w:rsidR="001E2CBD">
              <w:rPr>
                <w:rFonts w:asciiTheme="minorHAnsi" w:hAnsiTheme="minorHAnsi" w:cstheme="minorHAnsi"/>
                <w:color w:val="919D23"/>
              </w:rPr>
              <w:t>4</w:t>
            </w:r>
            <w:r w:rsidR="008304F3" w:rsidRPr="008304F3">
              <w:rPr>
                <w:rFonts w:asciiTheme="minorHAnsi" w:hAnsiTheme="minorHAnsi" w:cstheme="minorHAnsi"/>
                <w:color w:val="919D23"/>
              </w:rPr>
              <w:t xml:space="preserve"> </w:t>
            </w:r>
            <w:r w:rsidRPr="00F52541">
              <w:rPr>
                <w:rFonts w:asciiTheme="minorHAnsi" w:hAnsiTheme="minorHAnsi" w:cstheme="minorHAnsi"/>
                <w:color w:val="919D23"/>
              </w:rPr>
              <w:t>Richtlinie Bereich AGSB:</w:t>
            </w:r>
            <w:r w:rsidR="00426582">
              <w:rPr>
                <w:rFonts w:asciiTheme="minorHAnsi" w:hAnsiTheme="minorHAnsi" w:cstheme="minorHAnsi"/>
                <w:color w:val="919D23"/>
              </w:rPr>
              <w:br/>
            </w:r>
            <w:r w:rsidR="001E2CBD" w:rsidRPr="001E2CBD">
              <w:rPr>
                <w:rFonts w:asciiTheme="minorHAnsi" w:hAnsiTheme="minorHAnsi" w:cstheme="minorHAnsi"/>
                <w:color w:val="919D23"/>
              </w:rPr>
              <w:t>Datenschutz</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6C0C500"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F52541">
              <w:rPr>
                <w:rFonts w:ascii="Arial" w:hAnsi="Arial" w:cs="Arial"/>
              </w:rPr>
              <w:t>02.0</w:t>
            </w:r>
            <w:r w:rsidR="001E2CBD">
              <w:rPr>
                <w:rFonts w:ascii="Arial" w:hAnsi="Arial" w:cs="Arial"/>
              </w:rPr>
              <w:t>4</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332ECCF8"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52541">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29107FE" w:rsidR="00616C46" w:rsidRPr="008304F3" w:rsidRDefault="00F52541"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46AC7775" w:rsidR="00A56C86" w:rsidRPr="000C03DA" w:rsidRDefault="00F52541" w:rsidP="00905148">
            <w:pPr>
              <w:widowControl w:val="0"/>
              <w:suppressLineNumbers w:val="0"/>
              <w:spacing w:before="80" w:after="80"/>
              <w:rPr>
                <w:rFonts w:ascii="Arial" w:hAnsi="Arial" w:cs="Arial"/>
                <w:vanish/>
              </w:rPr>
            </w:pPr>
            <w:r>
              <w:rPr>
                <w:rFonts w:ascii="Arial" w:hAnsi="Arial" w:cs="Arial"/>
                <w:vanish/>
              </w:rPr>
              <w:t xml:space="preserve">STROM AG </w:t>
            </w:r>
            <w:r w:rsidR="001E2CBD">
              <w:rPr>
                <w:rFonts w:ascii="Arial" w:hAnsi="Arial" w:cs="Arial"/>
                <w:vanish/>
              </w:rPr>
              <w:t>DPO</w:t>
            </w:r>
            <w:r>
              <w:rPr>
                <w:rFonts w:ascii="Arial" w:hAnsi="Arial" w:cs="Arial"/>
                <w:vanish/>
              </w:rPr>
              <w:t xml:space="preserve"> (</w:t>
            </w:r>
            <w:r w:rsidR="001E2CBD" w:rsidRPr="001E2CBD">
              <w:rPr>
                <w:rFonts w:ascii="Arial" w:hAnsi="Arial" w:cs="Arial"/>
                <w:vanish/>
              </w:rPr>
              <w:t>Data Protection Officer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0F948904" w:rsidR="008304F3" w:rsidRDefault="00F52541"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32EE4A15" w:rsidR="008304F3" w:rsidRPr="000C03DA" w:rsidRDefault="004104BA" w:rsidP="008304F3">
            <w:pPr>
              <w:widowControl w:val="0"/>
              <w:suppressLineNumbers w:val="0"/>
              <w:spacing w:before="80" w:after="80"/>
              <w:rPr>
                <w:rFonts w:ascii="Arial" w:hAnsi="Arial" w:cs="Arial"/>
              </w:rPr>
            </w:pPr>
            <w:r w:rsidRPr="004104BA">
              <w:rPr>
                <w:rFonts w:ascii="Arial" w:hAnsi="Arial" w:cs="Arial"/>
              </w:rPr>
              <w:t xml:space="preserve">Richtlinie Bereich AGSB </w:t>
            </w:r>
            <w:r>
              <w:rPr>
                <w:rFonts w:ascii="Arial" w:hAnsi="Arial" w:cs="Arial"/>
              </w:rPr>
              <w:t xml:space="preserve">für </w:t>
            </w:r>
            <w:r w:rsidR="00164176">
              <w:rPr>
                <w:rFonts w:ascii="Arial" w:hAnsi="Arial" w:cs="Arial"/>
              </w:rPr>
              <w:t xml:space="preserve">das </w:t>
            </w:r>
            <w:r w:rsidR="00292B38" w:rsidRPr="00292B38">
              <w:rPr>
                <w:rFonts w:ascii="Arial" w:hAnsi="Arial" w:cs="Arial"/>
              </w:rPr>
              <w:t>Krisenmanagement</w:t>
            </w:r>
            <w:r w:rsidR="00164176" w:rsidRPr="00164176">
              <w:rPr>
                <w:rFonts w:ascii="Arial" w:hAnsi="Arial" w:cs="Arial"/>
              </w:rPr>
              <w:t xml:space="preserve"> </w:t>
            </w:r>
            <w:r w:rsidR="004628AC">
              <w:rPr>
                <w:rFonts w:ascii="Arial" w:hAnsi="Arial" w:cs="Arial"/>
              </w:rPr>
              <w:t xml:space="preserve">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618CF3AE" w:rsidR="008304F3" w:rsidRPr="000C03DA" w:rsidRDefault="001E2CBD" w:rsidP="008304F3">
            <w:pPr>
              <w:widowControl w:val="0"/>
              <w:suppressLineNumbers w:val="0"/>
              <w:spacing w:before="80" w:after="80"/>
              <w:rPr>
                <w:rFonts w:ascii="Arial" w:hAnsi="Arial" w:cs="Arial"/>
              </w:rPr>
            </w:pPr>
            <w:r>
              <w:rPr>
                <w:rFonts w:ascii="Arial" w:hAnsi="Arial" w:cs="Arial"/>
              </w:rPr>
              <w:t>Maria</w:t>
            </w:r>
            <w:r w:rsidR="008304F3">
              <w:rPr>
                <w:rFonts w:ascii="Arial" w:hAnsi="Arial" w:cs="Arial"/>
              </w:rPr>
              <w:t xml:space="preserve"> </w:t>
            </w:r>
            <w:r>
              <w:rPr>
                <w:rFonts w:ascii="Arial" w:hAnsi="Arial" w:cs="Arial"/>
              </w:rPr>
              <w:t>Warren</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7C118FA4" w:rsidR="008304F3" w:rsidRPr="000C03DA" w:rsidRDefault="001E2CBD" w:rsidP="008304F3">
            <w:pPr>
              <w:widowControl w:val="0"/>
              <w:suppressLineNumbers w:val="0"/>
              <w:spacing w:before="80" w:after="80"/>
              <w:rPr>
                <w:rFonts w:ascii="Arial" w:hAnsi="Arial" w:cs="Arial"/>
              </w:rPr>
            </w:pPr>
            <w:r>
              <w:rPr>
                <w:rFonts w:ascii="Arial" w:hAnsi="Arial" w:cs="Arial"/>
                <w:vanish/>
              </w:rPr>
              <w:t>DPO (</w:t>
            </w:r>
            <w:r w:rsidRPr="001E2CBD">
              <w:rPr>
                <w:rFonts w:ascii="Arial" w:hAnsi="Arial" w:cs="Arial"/>
                <w:vanish/>
              </w:rPr>
              <w:t>Data Protection Officer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49AED872"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w:t>
            </w:r>
            <w:r w:rsidR="00F52541">
              <w:rPr>
                <w:rFonts w:ascii="Arial" w:hAnsi="Arial" w:cs="Arial"/>
              </w:rPr>
              <w:t>2</w:t>
            </w:r>
            <w:r>
              <w:rPr>
                <w:rFonts w:ascii="Arial" w:hAnsi="Arial" w:cs="Arial"/>
              </w:rPr>
              <w:t xml:space="preserve">: </w:t>
            </w:r>
            <w:r w:rsidR="00F52541" w:rsidRPr="00F52541">
              <w:rPr>
                <w:rFonts w:ascii="Arial" w:hAnsi="Arial" w:cs="Arial"/>
              </w:rPr>
              <w:t>HoP-01-02 Direktive für die Arbeitssicherheit und Gesundheitsschutz, physische Sicherheit und Betriebskontinuitätsmanagement (BKM)</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E2CBD">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E2CBD">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E2CBD">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E2CBD">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E2CBD">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E2CBD">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E2CBD">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E2CBD">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E2CBD">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E2CBD">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E2CBD">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E2CBD">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E2CBD">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E2CBD">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E2CBD">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E2CBD">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E2CBD">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E2CBD">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E2CBD">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E2CBD">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E2CBD">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p w14:paraId="536F0274" w14:textId="77777777" w:rsidR="001E2CBD" w:rsidRDefault="001E2CBD"/>
  </w:endnote>
  <w:endnote w:type="continuationSeparator" w:id="0">
    <w:p w14:paraId="1D32F320" w14:textId="77777777" w:rsidR="00320A8E" w:rsidRDefault="00320A8E" w:rsidP="00244B72">
      <w:pPr>
        <w:spacing w:line="240" w:lineRule="auto"/>
      </w:pPr>
      <w:r>
        <w:continuationSeparator/>
      </w:r>
    </w:p>
    <w:p w14:paraId="4ABD4228" w14:textId="77777777" w:rsidR="001E2CBD" w:rsidRDefault="001E2CBD"/>
  </w:endnote>
  <w:endnote w:type="continuationNotice" w:id="1">
    <w:p w14:paraId="6231B3A8" w14:textId="77777777" w:rsidR="00320A8E" w:rsidRDefault="00320A8E">
      <w:pPr>
        <w:spacing w:line="240" w:lineRule="auto"/>
      </w:pPr>
    </w:p>
    <w:p w14:paraId="49823385" w14:textId="77777777" w:rsidR="001E2CBD" w:rsidRDefault="001E2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p w14:paraId="38C5DBEC" w14:textId="77777777" w:rsidR="001E2CBD" w:rsidRDefault="001E2CB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p w14:paraId="5F3C7CD9" w14:textId="77777777" w:rsidR="001E2CBD" w:rsidRDefault="001E2CBD"/>
  </w:footnote>
  <w:footnote w:type="continuationSeparator" w:id="0">
    <w:p w14:paraId="3A1C3D44" w14:textId="77777777" w:rsidR="00320A8E" w:rsidRDefault="00320A8E" w:rsidP="00244B72">
      <w:pPr>
        <w:spacing w:line="240" w:lineRule="auto"/>
      </w:pPr>
      <w:r>
        <w:continuationSeparator/>
      </w:r>
    </w:p>
    <w:p w14:paraId="3D798AE4" w14:textId="77777777" w:rsidR="001E2CBD" w:rsidRDefault="001E2CBD"/>
  </w:footnote>
  <w:footnote w:type="continuationNotice" w:id="1">
    <w:p w14:paraId="56AD75A5" w14:textId="77777777" w:rsidR="00320A8E" w:rsidRDefault="00320A8E">
      <w:pPr>
        <w:spacing w:line="240" w:lineRule="auto"/>
      </w:pPr>
    </w:p>
    <w:p w14:paraId="405B2AD1" w14:textId="77777777" w:rsidR="001E2CBD" w:rsidRDefault="001E2C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p w14:paraId="5A7A3839" w14:textId="77777777" w:rsidR="001E2CBD" w:rsidRDefault="001E2C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64176"/>
    <w:rsid w:val="00171477"/>
    <w:rsid w:val="00197C66"/>
    <w:rsid w:val="001A0C5F"/>
    <w:rsid w:val="001B3383"/>
    <w:rsid w:val="001D2678"/>
    <w:rsid w:val="001E1519"/>
    <w:rsid w:val="001E21B6"/>
    <w:rsid w:val="001E2CBD"/>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2B38"/>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04BA"/>
    <w:rsid w:val="00412D9B"/>
    <w:rsid w:val="0041467A"/>
    <w:rsid w:val="00415461"/>
    <w:rsid w:val="00426582"/>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94B03"/>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571F6"/>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2541"/>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5EC725-28F1-43F4-A912-7A6C95DED841}"/>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868</Words>
  <Characters>5473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6329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HoP-01-02-03_Richtlinie AGSB Betriebskontinuitätsmanagement (BCM)</dc:title>
  <dc:creator>Stefan Mattmann CKW</dc:creator>
  <cp:lastModifiedBy>Mattmann Stefan CKW</cp:lastModifiedBy>
  <cp:revision>2</cp:revision>
  <dcterms:created xsi:type="dcterms:W3CDTF">2024-02-10T15:53:00Z</dcterms:created>
  <dcterms:modified xsi:type="dcterms:W3CDTF">2024-02-10T15:53:00Z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